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A34" w:rsidRDefault="003D0A34" w:rsidP="003D0A34">
      <w:pPr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Société</w:t>
      </w:r>
    </w:p>
    <w:p w:rsidR="003D0A34" w:rsidRDefault="003D0A34" w:rsidP="003D0A34">
      <w:pPr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Service Comptabilité</w:t>
      </w:r>
    </w:p>
    <w:p w:rsidR="003D0A34" w:rsidRDefault="003D0A34" w:rsidP="003D0A34">
      <w:pPr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Adresse 1</w:t>
      </w:r>
    </w:p>
    <w:p w:rsidR="003D0A34" w:rsidRDefault="003D0A34" w:rsidP="003D0A34">
      <w:pPr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Adresse 2</w:t>
      </w:r>
    </w:p>
    <w:p w:rsidR="003D0A34" w:rsidRDefault="003D0A34" w:rsidP="003D0A34">
      <w:pPr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CP + Ville</w:t>
      </w:r>
    </w:p>
    <w:p w:rsidR="003D0A34" w:rsidRDefault="003D0A34" w:rsidP="003D0A34">
      <w:pPr>
        <w:rPr>
          <w:rFonts w:asciiTheme="minorHAnsi" w:eastAsia="Times New Roman" w:hAnsiTheme="minorHAnsi"/>
          <w:sz w:val="22"/>
          <w:szCs w:val="22"/>
        </w:rPr>
      </w:pPr>
    </w:p>
    <w:p w:rsidR="003D0A34" w:rsidRDefault="003D0A34" w:rsidP="003D0A34">
      <w:pPr>
        <w:ind w:left="4956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Société</w:t>
      </w:r>
    </w:p>
    <w:p w:rsidR="003D0A34" w:rsidRDefault="003D0A34" w:rsidP="003D0A34">
      <w:pPr>
        <w:ind w:left="4956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Service Comptabilité</w:t>
      </w:r>
    </w:p>
    <w:p w:rsidR="003D0A34" w:rsidRDefault="003D0A34" w:rsidP="003D0A34">
      <w:pPr>
        <w:ind w:left="4956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Adresse 1</w:t>
      </w:r>
    </w:p>
    <w:p w:rsidR="003D0A34" w:rsidRDefault="003D0A34" w:rsidP="003D0A34">
      <w:pPr>
        <w:ind w:left="4956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Adresse 2</w:t>
      </w:r>
    </w:p>
    <w:p w:rsidR="003D0A34" w:rsidRDefault="003D0A34" w:rsidP="003D0A34">
      <w:pPr>
        <w:ind w:left="4956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CP + Ville</w:t>
      </w:r>
    </w:p>
    <w:p w:rsidR="003D0A34" w:rsidRDefault="003D0A34" w:rsidP="003D0A34">
      <w:pPr>
        <w:ind w:left="4956"/>
        <w:rPr>
          <w:rFonts w:asciiTheme="minorHAnsi" w:eastAsia="Times New Roman" w:hAnsiTheme="minorHAnsi"/>
          <w:sz w:val="22"/>
          <w:szCs w:val="22"/>
        </w:rPr>
      </w:pPr>
    </w:p>
    <w:p w:rsidR="003D0A34" w:rsidRDefault="003D0A34" w:rsidP="003D0A34">
      <w:pPr>
        <w:ind w:left="4956"/>
        <w:rPr>
          <w:rFonts w:asciiTheme="minorHAnsi" w:eastAsia="Times New Roman" w:hAnsiTheme="minorHAnsi"/>
          <w:sz w:val="22"/>
          <w:szCs w:val="22"/>
        </w:rPr>
      </w:pPr>
    </w:p>
    <w:p w:rsidR="003D0A34" w:rsidRPr="00423293" w:rsidRDefault="003D0A34" w:rsidP="003D0A34">
      <w:pPr>
        <w:ind w:left="4956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Ville</w:t>
      </w:r>
      <w:r w:rsidRPr="00423293">
        <w:rPr>
          <w:rFonts w:asciiTheme="minorHAnsi" w:eastAsia="Times New Roman" w:hAnsiTheme="minorHAnsi"/>
          <w:sz w:val="22"/>
          <w:szCs w:val="22"/>
        </w:rPr>
        <w:t xml:space="preserve">, le </w:t>
      </w:r>
      <w:r w:rsidRPr="00423293">
        <w:rPr>
          <w:rFonts w:asciiTheme="minorHAnsi" w:eastAsia="Times New Roman" w:hAnsiTheme="minorHAnsi"/>
          <w:sz w:val="22"/>
          <w:szCs w:val="22"/>
        </w:rPr>
        <w:fldChar w:fldCharType="begin"/>
      </w:r>
      <w:r w:rsidRPr="00423293">
        <w:rPr>
          <w:rFonts w:asciiTheme="minorHAnsi" w:eastAsia="Times New Roman" w:hAnsiTheme="minorHAnsi"/>
          <w:sz w:val="22"/>
          <w:szCs w:val="22"/>
        </w:rPr>
        <w:instrText xml:space="preserve"> TIME \@ "dddd d MMMM yyyy" </w:instrText>
      </w:r>
      <w:r w:rsidRPr="00423293">
        <w:rPr>
          <w:rFonts w:asciiTheme="minorHAnsi" w:eastAsia="Times New Roman" w:hAnsiTheme="minorHAnsi"/>
          <w:sz w:val="22"/>
          <w:szCs w:val="22"/>
        </w:rPr>
        <w:fldChar w:fldCharType="separate"/>
      </w:r>
      <w:r w:rsidRPr="00423293">
        <w:rPr>
          <w:rFonts w:asciiTheme="minorHAnsi" w:eastAsia="Times New Roman" w:hAnsiTheme="minorHAnsi"/>
          <w:sz w:val="22"/>
          <w:szCs w:val="22"/>
        </w:rPr>
        <w:t>lundi 24 novembre 2014</w:t>
      </w:r>
      <w:r w:rsidRPr="00423293">
        <w:rPr>
          <w:rFonts w:asciiTheme="minorHAnsi" w:eastAsia="Times New Roman" w:hAnsiTheme="minorHAnsi"/>
          <w:sz w:val="22"/>
          <w:szCs w:val="22"/>
        </w:rPr>
        <w:fldChar w:fldCharType="end"/>
      </w:r>
    </w:p>
    <w:p w:rsidR="003D0A34" w:rsidRDefault="003D0A34" w:rsidP="003D0A34">
      <w:pPr>
        <w:pStyle w:val="NormalWeb"/>
        <w:spacing w:before="24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N/Réf :</w:t>
      </w:r>
    </w:p>
    <w:p w:rsidR="003D0A34" w:rsidRDefault="003D0A34" w:rsidP="003D0A34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V/Réf :</w:t>
      </w:r>
    </w:p>
    <w:p w:rsidR="003D0A34" w:rsidRPr="00752010" w:rsidRDefault="003D0A34" w:rsidP="003D0A34">
      <w:pPr>
        <w:pStyle w:val="NormalWeb"/>
        <w:spacing w:before="0" w:beforeAutospacing="0" w:after="240" w:afterAutospacing="0"/>
        <w:rPr>
          <w:rFonts w:asciiTheme="minorHAnsi" w:hAnsiTheme="minorHAnsi" w:cs="Arial"/>
          <w:sz w:val="22"/>
          <w:szCs w:val="22"/>
        </w:rPr>
      </w:pPr>
      <w:r w:rsidRPr="00752010">
        <w:rPr>
          <w:rFonts w:asciiTheme="minorHAnsi" w:hAnsiTheme="minorHAnsi" w:cs="Arial"/>
          <w:b/>
          <w:bCs/>
          <w:sz w:val="22"/>
          <w:szCs w:val="22"/>
        </w:rPr>
        <w:t xml:space="preserve">Objet : 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Dernier rappel de paiement </w:t>
      </w:r>
      <w:r w:rsidRPr="00752010">
        <w:rPr>
          <w:rFonts w:asciiTheme="minorHAnsi" w:hAnsiTheme="minorHAnsi" w:cs="Arial"/>
          <w:b/>
          <w:bCs/>
          <w:sz w:val="22"/>
          <w:szCs w:val="22"/>
        </w:rPr>
        <w:t xml:space="preserve"> de facture</w:t>
      </w:r>
    </w:p>
    <w:p w:rsidR="003D0A34" w:rsidRDefault="003D0A34" w:rsidP="003D0A34">
      <w:pPr>
        <w:pStyle w:val="NormalWeb"/>
        <w:spacing w:after="24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0A34" w:rsidRPr="00752010" w:rsidRDefault="003D0A34" w:rsidP="003D0A34">
      <w:pPr>
        <w:pStyle w:val="NormalWeb"/>
        <w:spacing w:after="24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Madame, </w:t>
      </w:r>
      <w:r w:rsidRPr="00752010">
        <w:rPr>
          <w:rFonts w:asciiTheme="minorHAnsi" w:hAnsiTheme="minorHAnsi" w:cs="Arial"/>
          <w:sz w:val="22"/>
          <w:szCs w:val="22"/>
        </w:rPr>
        <w:t xml:space="preserve">Monsieur, </w:t>
      </w:r>
    </w:p>
    <w:p w:rsidR="003D0A34" w:rsidRPr="00752010" w:rsidRDefault="003D0A34" w:rsidP="003D0A34">
      <w:pPr>
        <w:pStyle w:val="NormalWeb"/>
        <w:jc w:val="both"/>
        <w:rPr>
          <w:rFonts w:asciiTheme="minorHAnsi" w:hAnsiTheme="minorHAnsi" w:cs="Arial"/>
          <w:sz w:val="22"/>
          <w:szCs w:val="22"/>
        </w:rPr>
      </w:pPr>
      <w:r w:rsidRPr="00752010">
        <w:rPr>
          <w:rFonts w:asciiTheme="minorHAnsi" w:hAnsiTheme="minorHAnsi" w:cs="Arial"/>
          <w:sz w:val="22"/>
          <w:szCs w:val="22"/>
        </w:rPr>
        <w:t>Nous constatons avec regret que vous n’avez pas donné suite à notre précédent rappel et que votre compte reste toujours débiteur de … euros correspondant à nos factures suivantes restées impayées 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/>
      </w:tblPr>
      <w:tblGrid>
        <w:gridCol w:w="3070"/>
        <w:gridCol w:w="3071"/>
        <w:gridCol w:w="3071"/>
      </w:tblGrid>
      <w:tr w:rsidR="003D0A34" w:rsidRPr="00752010" w:rsidTr="00255FD1"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D0A34" w:rsidRPr="00752010" w:rsidRDefault="003D0A34" w:rsidP="00255FD1">
            <w:pPr>
              <w:pStyle w:val="NormalWeb"/>
              <w:jc w:val="center"/>
              <w:rPr>
                <w:rFonts w:asciiTheme="minorHAnsi" w:hAnsiTheme="minorHAnsi" w:cs="Arial"/>
              </w:rPr>
            </w:pPr>
            <w:r w:rsidRPr="00752010">
              <w:rPr>
                <w:rFonts w:asciiTheme="minorHAnsi" w:hAnsiTheme="minorHAnsi" w:cs="Arial"/>
                <w:sz w:val="22"/>
                <w:szCs w:val="22"/>
              </w:rPr>
              <w:t>Numéro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D0A34" w:rsidRPr="00752010" w:rsidRDefault="003D0A34" w:rsidP="00255FD1">
            <w:pPr>
              <w:pStyle w:val="NormalWeb"/>
              <w:jc w:val="center"/>
              <w:rPr>
                <w:rFonts w:asciiTheme="minorHAnsi" w:hAnsiTheme="minorHAnsi" w:cs="Arial"/>
              </w:rPr>
            </w:pPr>
            <w:r w:rsidRPr="00752010">
              <w:rPr>
                <w:rFonts w:asciiTheme="minorHAnsi" w:hAnsiTheme="minorHAnsi" w:cs="Arial"/>
                <w:sz w:val="22"/>
                <w:szCs w:val="22"/>
              </w:rPr>
              <w:t>Date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D0A34" w:rsidRPr="00752010" w:rsidRDefault="003D0A34" w:rsidP="00255FD1">
            <w:pPr>
              <w:pStyle w:val="NormalWeb"/>
              <w:jc w:val="center"/>
              <w:rPr>
                <w:rFonts w:asciiTheme="minorHAnsi" w:hAnsiTheme="minorHAnsi" w:cs="Arial"/>
              </w:rPr>
            </w:pPr>
            <w:r w:rsidRPr="00752010">
              <w:rPr>
                <w:rFonts w:asciiTheme="minorHAnsi" w:hAnsiTheme="minorHAnsi" w:cs="Arial"/>
                <w:sz w:val="22"/>
                <w:szCs w:val="22"/>
              </w:rPr>
              <w:t>Montant</w:t>
            </w:r>
          </w:p>
        </w:tc>
      </w:tr>
      <w:tr w:rsidR="003D0A34" w:rsidRPr="00752010" w:rsidTr="00255FD1"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0A34" w:rsidRPr="00752010" w:rsidRDefault="003D0A34" w:rsidP="00255FD1">
            <w:pPr>
              <w:pStyle w:val="NormalWeb"/>
              <w:rPr>
                <w:rFonts w:asciiTheme="minorHAnsi" w:hAnsiTheme="minorHAnsi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0A34" w:rsidRPr="00752010" w:rsidRDefault="003D0A34" w:rsidP="00255FD1">
            <w:pPr>
              <w:pStyle w:val="NormalWeb"/>
              <w:rPr>
                <w:rFonts w:asciiTheme="minorHAnsi" w:hAnsiTheme="minorHAnsi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0A34" w:rsidRPr="00752010" w:rsidRDefault="003D0A34" w:rsidP="00255FD1">
            <w:pPr>
              <w:pStyle w:val="NormalWeb"/>
              <w:rPr>
                <w:rFonts w:asciiTheme="minorHAnsi" w:hAnsiTheme="minorHAnsi" w:cs="Arial"/>
              </w:rPr>
            </w:pPr>
          </w:p>
        </w:tc>
      </w:tr>
      <w:tr w:rsidR="003D0A34" w:rsidRPr="00752010" w:rsidTr="00255FD1"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0A34" w:rsidRPr="00752010" w:rsidRDefault="003D0A34" w:rsidP="00255FD1">
            <w:pPr>
              <w:pStyle w:val="NormalWeb"/>
              <w:rPr>
                <w:rFonts w:asciiTheme="minorHAnsi" w:hAnsiTheme="minorHAnsi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0A34" w:rsidRPr="00752010" w:rsidRDefault="003D0A34" w:rsidP="00255FD1">
            <w:pPr>
              <w:pStyle w:val="NormalWeb"/>
              <w:rPr>
                <w:rFonts w:asciiTheme="minorHAnsi" w:hAnsiTheme="minorHAnsi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0A34" w:rsidRPr="00752010" w:rsidRDefault="003D0A34" w:rsidP="00255FD1">
            <w:pPr>
              <w:pStyle w:val="NormalWeb"/>
              <w:rPr>
                <w:rFonts w:asciiTheme="minorHAnsi" w:hAnsiTheme="minorHAnsi" w:cs="Arial"/>
              </w:rPr>
            </w:pPr>
          </w:p>
        </w:tc>
      </w:tr>
    </w:tbl>
    <w:p w:rsidR="003D0A34" w:rsidRPr="00752010" w:rsidRDefault="003D0A34" w:rsidP="003D0A34">
      <w:pPr>
        <w:pStyle w:val="NormalWeb"/>
        <w:jc w:val="both"/>
        <w:rPr>
          <w:rFonts w:asciiTheme="minorHAnsi" w:hAnsiTheme="minorHAnsi" w:cs="Arial"/>
          <w:sz w:val="22"/>
          <w:szCs w:val="22"/>
        </w:rPr>
      </w:pPr>
      <w:r w:rsidRPr="00752010">
        <w:rPr>
          <w:rFonts w:asciiTheme="minorHAnsi" w:hAnsiTheme="minorHAnsi" w:cs="Arial"/>
          <w:sz w:val="22"/>
          <w:szCs w:val="22"/>
        </w:rPr>
        <w:t xml:space="preserve">Nous vous mettons donc en demeure de nous régler sous huitaine l’intégralité de la somme. Passé ce délai, nous confierons le dossier au cabinet </w:t>
      </w:r>
      <w:r>
        <w:rPr>
          <w:rFonts w:asciiTheme="minorHAnsi" w:hAnsiTheme="minorHAnsi" w:cs="Arial"/>
          <w:sz w:val="22"/>
          <w:szCs w:val="22"/>
        </w:rPr>
        <w:t>XXXXXXXXXX</w:t>
      </w:r>
      <w:r w:rsidRPr="00752010">
        <w:rPr>
          <w:rFonts w:asciiTheme="minorHAnsi" w:hAnsiTheme="minorHAnsi" w:cs="Arial"/>
          <w:sz w:val="22"/>
          <w:szCs w:val="22"/>
        </w:rPr>
        <w:t xml:space="preserve"> qui mettra en œuvre toutes les démarches nécessaires au recouvrement de notre créance. </w:t>
      </w:r>
    </w:p>
    <w:p w:rsidR="003D0A34" w:rsidRPr="00752010" w:rsidRDefault="003D0A34" w:rsidP="003D0A34">
      <w:pPr>
        <w:pStyle w:val="NormalWeb"/>
        <w:jc w:val="both"/>
        <w:rPr>
          <w:rFonts w:asciiTheme="minorHAnsi" w:hAnsiTheme="minorHAnsi" w:cs="Arial"/>
          <w:sz w:val="22"/>
          <w:szCs w:val="22"/>
        </w:rPr>
      </w:pPr>
      <w:r w:rsidRPr="00752010">
        <w:rPr>
          <w:rFonts w:asciiTheme="minorHAnsi" w:hAnsiTheme="minorHAnsi" w:cs="Arial"/>
          <w:sz w:val="22"/>
          <w:szCs w:val="22"/>
        </w:rPr>
        <w:t xml:space="preserve">Dans l’attente d’un règlement, nous vous prions d’agréer, </w:t>
      </w:r>
      <w:r>
        <w:rPr>
          <w:rFonts w:asciiTheme="minorHAnsi" w:hAnsiTheme="minorHAnsi" w:cs="Arial"/>
          <w:sz w:val="22"/>
          <w:szCs w:val="22"/>
        </w:rPr>
        <w:t xml:space="preserve">Madame, </w:t>
      </w:r>
      <w:r w:rsidRPr="00752010">
        <w:rPr>
          <w:rFonts w:asciiTheme="minorHAnsi" w:hAnsiTheme="minorHAnsi" w:cs="Arial"/>
          <w:sz w:val="22"/>
          <w:szCs w:val="22"/>
        </w:rPr>
        <w:t>Monsieur, nos salutations distinguées.</w:t>
      </w:r>
    </w:p>
    <w:p w:rsidR="003D0A34" w:rsidRDefault="003D0A34" w:rsidP="003D0A34">
      <w:pPr>
        <w:spacing w:before="240"/>
        <w:ind w:left="4956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Société</w:t>
      </w:r>
    </w:p>
    <w:p w:rsidR="000F77E5" w:rsidRPr="003D0A34" w:rsidRDefault="003D0A34" w:rsidP="003D0A34">
      <w:pPr>
        <w:ind w:left="4956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Service Comptabilité</w:t>
      </w:r>
    </w:p>
    <w:sectPr w:rsidR="000F77E5" w:rsidRPr="003D0A34" w:rsidSect="00FF4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77E5"/>
    <w:rsid w:val="00032480"/>
    <w:rsid w:val="000F77E5"/>
    <w:rsid w:val="001E51E7"/>
    <w:rsid w:val="0020416E"/>
    <w:rsid w:val="002175F0"/>
    <w:rsid w:val="003D0A34"/>
    <w:rsid w:val="00423293"/>
    <w:rsid w:val="00500E1D"/>
    <w:rsid w:val="005305E2"/>
    <w:rsid w:val="00613443"/>
    <w:rsid w:val="006A2B04"/>
    <w:rsid w:val="006D2022"/>
    <w:rsid w:val="00752010"/>
    <w:rsid w:val="00A85F1F"/>
    <w:rsid w:val="00E40522"/>
    <w:rsid w:val="00EE6429"/>
    <w:rsid w:val="00FF4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7E5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F77E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85F1F"/>
    <w:pPr>
      <w:spacing w:before="100" w:beforeAutospacing="1" w:after="100" w:afterAutospacing="1"/>
    </w:pPr>
    <w:rPr>
      <w:rFonts w:eastAsia="Times New Roman"/>
    </w:rPr>
  </w:style>
  <w:style w:type="table" w:styleId="Grilledutableau">
    <w:name w:val="Table Grid"/>
    <w:basedOn w:val="TableauNormal"/>
    <w:uiPriority w:val="59"/>
    <w:rsid w:val="00204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baroudeur</dc:creator>
  <cp:lastModifiedBy>Le baroudeur</cp:lastModifiedBy>
  <cp:revision>4</cp:revision>
  <dcterms:created xsi:type="dcterms:W3CDTF">2014-11-24T08:26:00Z</dcterms:created>
  <dcterms:modified xsi:type="dcterms:W3CDTF">2014-11-24T08:36:00Z</dcterms:modified>
</cp:coreProperties>
</file>